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861" w:rsidRPr="00900861" w:rsidRDefault="00900861" w:rsidP="00900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М</w:t>
      </w:r>
      <w:r w:rsidRPr="0090086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униципально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е</w:t>
      </w:r>
      <w:r w:rsidRPr="0090086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автономно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е</w:t>
      </w:r>
      <w:r w:rsidRPr="0090086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учреждени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е</w:t>
      </w:r>
      <w:r w:rsidRPr="0090086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города Ростова-на-Дону «Информационно-методический центр образования»</w:t>
      </w:r>
    </w:p>
    <w:p w:rsidR="007E4674" w:rsidRPr="00F1122D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E6D0D" w:rsidRPr="00CB124F" w:rsidTr="002124E7">
        <w:tc>
          <w:tcPr>
            <w:tcW w:w="4785" w:type="dxa"/>
            <w:hideMark/>
          </w:tcPr>
          <w:p w:rsidR="004E6D0D" w:rsidRPr="00CB124F" w:rsidRDefault="004E6D0D" w:rsidP="002124E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55"/>
            </w:tblGrid>
            <w:tr w:rsidR="006B3A74" w:rsidTr="006B3A74">
              <w:tc>
                <w:tcPr>
                  <w:tcW w:w="4555" w:type="dxa"/>
                </w:tcPr>
                <w:p w:rsidR="006B3A74" w:rsidRPr="006B3A74" w:rsidRDefault="006B3A74" w:rsidP="006B3A7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УТВЕРЖДЕНО</w:t>
                  </w:r>
                </w:p>
                <w:p w:rsidR="006B3A74" w:rsidRPr="006B3A74" w:rsidRDefault="006B3A74" w:rsidP="006B3A7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приказом  муниципального автономного </w:t>
                  </w:r>
                </w:p>
                <w:p w:rsidR="006B3A74" w:rsidRPr="006B3A74" w:rsidRDefault="006B3A74" w:rsidP="006B3A7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учреждения  города Ростова-на-Дону </w:t>
                  </w:r>
                </w:p>
                <w:p w:rsidR="006B3A74" w:rsidRPr="006B3A74" w:rsidRDefault="006B3A74" w:rsidP="006B3A7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«Информационно-методический </w:t>
                  </w:r>
                </w:p>
                <w:p w:rsidR="006B3A74" w:rsidRPr="006B3A74" w:rsidRDefault="006B3A74" w:rsidP="006B3A74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центр образования» №</w:t>
                  </w:r>
                  <w:r w:rsidR="006702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11</w:t>
                  </w:r>
                  <w:r w:rsidR="00C738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6702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 w:rsidR="006702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06</w:t>
                  </w:r>
                  <w:r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</w:t>
                  </w:r>
                  <w:r w:rsidR="006702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  <w:p w:rsidR="006B3A74" w:rsidRDefault="006702E3" w:rsidP="006702E3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 _____________ И</w:t>
                  </w:r>
                  <w:r w:rsidR="006B3A74"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="006B3A74" w:rsidRPr="006B3A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Филиппов</w:t>
                  </w:r>
                </w:p>
              </w:tc>
            </w:tr>
          </w:tbl>
          <w:p w:rsidR="006B3A74" w:rsidRDefault="006B3A74" w:rsidP="00E7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6D0D" w:rsidRPr="00CB124F" w:rsidRDefault="004E6D0D" w:rsidP="006B3A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000000"/>
          <w:sz w:val="24"/>
          <w:szCs w:val="24"/>
          <w:lang w:eastAsia="ru-RU"/>
        </w:rPr>
      </w:pPr>
    </w:p>
    <w:p w:rsidR="007E4674" w:rsidRPr="00C06AE1" w:rsidRDefault="007E4674" w:rsidP="007E4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C06AE1"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  <w:t>Положение</w:t>
      </w:r>
    </w:p>
    <w:p w:rsidR="00900861" w:rsidRPr="00C06AE1" w:rsidRDefault="004E6D0D" w:rsidP="007E4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</w:pPr>
      <w:r w:rsidRPr="00C06AE1"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  <w:t xml:space="preserve">о </w:t>
      </w:r>
      <w:r w:rsidR="007E4674" w:rsidRPr="00C06AE1"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  <w:t xml:space="preserve">нормах </w:t>
      </w:r>
      <w:proofErr w:type="gramStart"/>
      <w:r w:rsidR="007E4674" w:rsidRPr="00C06AE1"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  <w:t>профессиональной</w:t>
      </w:r>
      <w:proofErr w:type="gramEnd"/>
      <w:r w:rsidR="007E4674" w:rsidRPr="00C06AE1"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  <w:t xml:space="preserve"> </w:t>
      </w:r>
    </w:p>
    <w:p w:rsidR="007E4674" w:rsidRDefault="007E4674" w:rsidP="007E4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</w:pPr>
      <w:r w:rsidRPr="00C06AE1"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  <w:t xml:space="preserve">этики работников </w:t>
      </w:r>
    </w:p>
    <w:p w:rsidR="005327B9" w:rsidRPr="00C06AE1" w:rsidRDefault="005327B9" w:rsidP="007E4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8"/>
          <w:lang w:eastAsia="ru-RU"/>
        </w:rPr>
      </w:pPr>
    </w:p>
    <w:p w:rsidR="004E6D0D" w:rsidRPr="007E4674" w:rsidRDefault="004E6D0D" w:rsidP="007E46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5327B9" w:rsidRDefault="005327B9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7E4674" w:rsidP="007E4674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E4674" w:rsidRDefault="005327B9" w:rsidP="005327B9">
      <w:pPr>
        <w:spacing w:after="0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Ростов-на-Дону</w:t>
      </w:r>
    </w:p>
    <w:p w:rsidR="007E4674" w:rsidRPr="00F1122D" w:rsidRDefault="00F1122D" w:rsidP="00F112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670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bookmarkStart w:id="0" w:name="_GoBack"/>
      <w:bookmarkEnd w:id="0"/>
    </w:p>
    <w:p w:rsidR="007E4674" w:rsidRPr="007E4674" w:rsidRDefault="007E4674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122D" w:rsidRDefault="007E4674" w:rsidP="00F112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I. Общие положения</w:t>
      </w:r>
    </w:p>
    <w:p w:rsidR="00F1122D" w:rsidRPr="004E6D0D" w:rsidRDefault="007E4674" w:rsidP="004E6D0D">
      <w:pPr>
        <w:pStyle w:val="1"/>
        <w:shd w:val="clear" w:color="auto" w:fill="FFFFFF"/>
        <w:spacing w:before="0" w:after="0"/>
        <w:jc w:val="both"/>
        <w:textAlignment w:val="baseline"/>
        <w:rPr>
          <w:rFonts w:ascii="Times New Roman" w:hAnsi="Times New Roman"/>
          <w:b w:val="0"/>
          <w:color w:val="000000"/>
          <w:sz w:val="28"/>
          <w:szCs w:val="28"/>
          <w:lang w:eastAsia="ru-RU"/>
        </w:rPr>
      </w:pPr>
      <w:r w:rsidRPr="007E4674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1.</w:t>
      </w:r>
      <w:r w:rsidR="00F1122D"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1. П</w:t>
      </w:r>
      <w:r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оложение о нормах профессиональной этики работников (далее - Положение) разработано</w:t>
      </w:r>
      <w:r w:rsidR="00F1122D"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для </w:t>
      </w:r>
      <w:r w:rsidR="00900861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муниципально</w:t>
      </w:r>
      <w:r w:rsid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го</w:t>
      </w:r>
      <w:r w:rsidR="00900861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 xml:space="preserve"> автономно</w:t>
      </w:r>
      <w:r w:rsid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го</w:t>
      </w:r>
      <w:r w:rsidR="00900861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 xml:space="preserve"> учреждени</w:t>
      </w:r>
      <w:r w:rsid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я</w:t>
      </w:r>
      <w:r w:rsidR="00900861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 xml:space="preserve"> </w:t>
      </w:r>
      <w:r w:rsidR="00900861" w:rsidRPr="00900861">
        <w:rPr>
          <w:rFonts w:ascii="Times New Roman" w:hAnsi="Times New Roman"/>
          <w:b w:val="0"/>
          <w:bCs w:val="0"/>
          <w:color w:val="000000"/>
          <w:sz w:val="28"/>
          <w:szCs w:val="28"/>
        </w:rPr>
        <w:t>города Ростова-на-Дону «Информационно-методический центр образования»</w:t>
      </w:r>
      <w:r w:rsidR="00900861" w:rsidRPr="00900861"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="00F1122D"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(далее </w:t>
      </w:r>
      <w:r w:rsidR="00900861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–</w:t>
      </w:r>
      <w:r w:rsid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МАУ</w:t>
      </w:r>
      <w:r w:rsidR="00900861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ИМЦО</w:t>
      </w:r>
      <w:r w:rsidR="00F1122D"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)</w:t>
      </w:r>
      <w:r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на основании положений Конституции Российской Федерации, Трудового кодекса Российской Федерации, Федерального</w:t>
      </w:r>
      <w:r w:rsidRPr="007E46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закона от 29</w:t>
      </w:r>
      <w:r w:rsidR="00900861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.12.</w:t>
      </w:r>
      <w:r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2012 №</w:t>
      </w:r>
      <w:r w:rsidR="00900861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 </w:t>
      </w:r>
      <w:r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273</w:t>
      </w:r>
      <w:r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noBreakHyphen/>
        <w:t>ФЗ «Об образовании в Российской Федерации»</w:t>
      </w:r>
      <w:r w:rsidR="00F1122D" w:rsidRPr="004E6D0D">
        <w:rPr>
          <w:rFonts w:ascii="Times New Roman" w:hAnsi="Times New Roman"/>
          <w:b w:val="0"/>
          <w:color w:val="000000"/>
          <w:sz w:val="28"/>
          <w:szCs w:val="28"/>
        </w:rPr>
        <w:t>.</w:t>
      </w:r>
    </w:p>
    <w:p w:rsidR="00F1122D" w:rsidRDefault="00F1122D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E4674"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Положение содержит нормы профессиональной этики работников, которыми рекомендуется руководствоваться при осуществлении профессиональной деятельности </w:t>
      </w:r>
      <w:r w:rsidR="007E4674" w:rsidRPr="0090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</w:t>
      </w:r>
      <w:r w:rsidRPr="0090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0861" w:rsidRPr="00900861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="007E4674" w:rsidRPr="0090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E4674"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независимо от занимаемой ими должности, и механизмы реализации права работников на справедливое и объективное расследование нарушения норм профессиональной этики работников.</w:t>
      </w:r>
    </w:p>
    <w:p w:rsidR="00F1122D" w:rsidRPr="00F1122D" w:rsidRDefault="00F1122D" w:rsidP="00F112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11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II. Нормы профессиональной</w:t>
      </w:r>
      <w:r w:rsidR="004E6D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F11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этики </w:t>
      </w:r>
    </w:p>
    <w:p w:rsidR="00F1122D" w:rsidRPr="00F1122D" w:rsidRDefault="007E4674" w:rsidP="00F112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работников</w:t>
      </w:r>
      <w:r w:rsidR="00F1122D" w:rsidRPr="00F11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00861" w:rsidRPr="00900861">
        <w:rPr>
          <w:rFonts w:ascii="Times New Roman" w:hAnsi="Times New Roman"/>
          <w:b/>
          <w:color w:val="000000"/>
          <w:sz w:val="28"/>
          <w:szCs w:val="28"/>
          <w:lang w:eastAsia="ru-RU"/>
        </w:rPr>
        <w:t>МАУ</w:t>
      </w:r>
      <w:r w:rsidR="0090086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ИМЦО</w:t>
      </w:r>
      <w:r w:rsidR="00F1122D" w:rsidRPr="00F11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1122D" w:rsidRDefault="007E4674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6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аботники, сознавая ответственность перед государством, об</w:t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ществом и гражданами, призваны:</w:t>
      </w:r>
    </w:p>
    <w:p w:rsidR="00F1122D" w:rsidRDefault="007E4674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уважать честь и достоинство обучающихся и других участн</w:t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иков образовательных отношений;</w:t>
      </w:r>
    </w:p>
    <w:p w:rsidR="00F1122D" w:rsidRDefault="007E4674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исключать действия, связанные с влиянием каких-либо личных, имущественных (финансовых) и иных интересов, препятствующих добросовестному испол</w:t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нению должностных обязанностей;</w:t>
      </w:r>
    </w:p>
    <w:p w:rsidR="00F1122D" w:rsidRPr="00900861" w:rsidRDefault="007E4674" w:rsidP="00F1122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проявлять доброжелательность, вежливость, тактичность и внимательность к обучающимся, их родителям (законным представителям) и коллегам;</w:t>
      </w: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г) проявлять терпимость и уважение к обычаям и традициям народов Российской Федерации и других государств, учитывать культурные и иные особенности различных социальных групп, способствовать межнациональному и межрелигиозному взаимодействию между </w:t>
      </w:r>
      <w:proofErr w:type="gramStart"/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соблюдать при выполнении профессиональных обязанностей равенство прав и свобод человека и гражданина,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е) придерживаться внешнего вида, соответствующего задачам </w:t>
      </w:r>
      <w:r w:rsidR="00900861">
        <w:rPr>
          <w:rFonts w:ascii="Times New Roman" w:hAnsi="Times New Roman"/>
          <w:color w:val="000000"/>
          <w:sz w:val="28"/>
          <w:szCs w:val="28"/>
          <w:lang w:eastAsia="ru-RU"/>
        </w:rPr>
        <w:t>МАУ</w:t>
      </w:r>
      <w:r w:rsidR="0090086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900861" w:rsidRPr="00900861">
        <w:rPr>
          <w:rFonts w:ascii="Times New Roman" w:hAnsi="Times New Roman"/>
          <w:color w:val="000000"/>
          <w:sz w:val="28"/>
          <w:szCs w:val="28"/>
          <w:lang w:eastAsia="ru-RU"/>
        </w:rPr>
        <w:t>ИМЦО</w:t>
      </w:r>
      <w:r w:rsidR="00F1122D" w:rsidRPr="00900861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proofErr w:type="gramEnd"/>
    </w:p>
    <w:p w:rsidR="00F1122D" w:rsidRDefault="007E4674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воздерживаться от размещения в информационно-телекоммуникационной сети «Интернет», в местах, доступных для детей, информации, причиняющий вред з</w:t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доровью и (или) развитию детей;</w:t>
      </w:r>
    </w:p>
    <w:p w:rsidR="00F1122D" w:rsidRDefault="007E4674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з) избегать ситуаций, способных нанести вред чести, д</w:t>
      </w:r>
      <w:r w:rsidR="004E6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остоинству и деловой репутации </w:t>
      </w: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 и (или) организации, осуществляющей</w:t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образовательную деятельность</w:t>
      </w:r>
      <w:r w:rsidR="004E6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00861" w:rsidRPr="0090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МАУ</w:t>
      </w:r>
      <w:r w:rsidR="00900861" w:rsidRPr="009008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00861" w:rsidRPr="0090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ИМЦО</w:t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122D" w:rsidRDefault="00F1122D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122D" w:rsidRDefault="007E4674" w:rsidP="00834E4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III. Реализация права работников</w:t>
      </w:r>
      <w:r w:rsidR="00F11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00861" w:rsidRPr="009008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МАУ ИМЦО</w:t>
      </w:r>
      <w:r w:rsidR="00900861" w:rsidRPr="007E46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E46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справедливое и объективное расследование нарушения норм профессиональной </w:t>
      </w:r>
      <w:r w:rsidR="00F1122D" w:rsidRPr="00F112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этики </w:t>
      </w:r>
    </w:p>
    <w:p w:rsidR="00F1122D" w:rsidRDefault="00F1122D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4E6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4674"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Случаи нарушения норм профессиональной этики работников, установленных разделом II настоящего Положения, рассматриваются комиссией по урегулированию споров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122D" w:rsidRDefault="007E4674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рассмотрения индивидуальных трудовых споров в комиссиях по трудовым спорам регулируется в порядке, установленном главой 60 Трудового кодекса Российской Федерации, порядок рассмотрения индивидуальных трудовых споров в судах - гражданским процессуальным законода</w:t>
      </w:r>
      <w:r w:rsidR="00F11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тельством Российской Федерации.</w:t>
      </w:r>
    </w:p>
    <w:p w:rsidR="00F1122D" w:rsidRDefault="00F1122D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4E6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4674"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6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E4674"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аботник, претендующий на справедливое и объективное расследование нарушения норм профессиональной этики, вправе обратиться в комиссию по урегулированию споров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122D" w:rsidRDefault="00F1122D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4E6D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4674"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реализации права работников на справедливое и объективное расследование нарушения норм профессиональной этики работников в состав комиссии по урегулированию споров в обязательном порядке включается представитель выборного органа соответствующей 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рвичной профсоюзной организации.</w:t>
      </w:r>
    </w:p>
    <w:p w:rsidR="007E4674" w:rsidRPr="007E4674" w:rsidRDefault="00F1122D" w:rsidP="00F11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90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E4674" w:rsidRPr="007E4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несогласия работника с решением комиссии по урегулированию споров между участниками образовательных отношений, невыполнения решения комиссии по урегулированию споров, несоответствия решения комиссии по урегулированию споров законодательству Российской Федерации или нежелания работника по каким-либо причинам обращаться в комиссию по урегулированию споров он имеет право обратиться в суд.</w:t>
      </w:r>
    </w:p>
    <w:sectPr w:rsidR="007E4674" w:rsidRPr="007E4674" w:rsidSect="00F11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4674"/>
    <w:rsid w:val="002710F2"/>
    <w:rsid w:val="004E6D0D"/>
    <w:rsid w:val="00525AE4"/>
    <w:rsid w:val="005327B9"/>
    <w:rsid w:val="005414A9"/>
    <w:rsid w:val="006702E3"/>
    <w:rsid w:val="006B3A74"/>
    <w:rsid w:val="007E4674"/>
    <w:rsid w:val="00834E40"/>
    <w:rsid w:val="00900861"/>
    <w:rsid w:val="00AE20A3"/>
    <w:rsid w:val="00C06AE1"/>
    <w:rsid w:val="00C738D1"/>
    <w:rsid w:val="00D33B0A"/>
    <w:rsid w:val="00D879D5"/>
    <w:rsid w:val="00E70E0A"/>
    <w:rsid w:val="00EF14BC"/>
    <w:rsid w:val="00F1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9D5"/>
  </w:style>
  <w:style w:type="paragraph" w:styleId="1">
    <w:name w:val="heading 1"/>
    <w:basedOn w:val="a"/>
    <w:next w:val="a"/>
    <w:link w:val="10"/>
    <w:qFormat/>
    <w:rsid w:val="004E6D0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4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E6D0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4">
    <w:name w:val="Emphasis"/>
    <w:uiPriority w:val="20"/>
    <w:qFormat/>
    <w:rsid w:val="004E6D0D"/>
    <w:rPr>
      <w:i/>
      <w:iCs/>
    </w:rPr>
  </w:style>
  <w:style w:type="table" w:styleId="a5">
    <w:name w:val="Table Grid"/>
    <w:basedOn w:val="a1"/>
    <w:uiPriority w:val="59"/>
    <w:rsid w:val="006B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7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Татьяна</cp:lastModifiedBy>
  <cp:revision>14</cp:revision>
  <cp:lastPrinted>2020-07-03T07:49:00Z</cp:lastPrinted>
  <dcterms:created xsi:type="dcterms:W3CDTF">2019-11-10T13:05:00Z</dcterms:created>
  <dcterms:modified xsi:type="dcterms:W3CDTF">2022-06-30T07:42:00Z</dcterms:modified>
</cp:coreProperties>
</file>